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D63F5A7">
            <wp:simplePos x="0" y="0"/>
            <wp:positionH relativeFrom="column">
              <wp:posOffset>4660900</wp:posOffset>
            </wp:positionH>
            <wp:positionV relativeFrom="paragraph">
              <wp:posOffset>0</wp:posOffset>
            </wp:positionV>
            <wp:extent cx="1195705" cy="1171575"/>
            <wp:effectExtent l="0" t="0" r="4445" b="9525"/>
            <wp:wrapTight wrapText="bothSides">
              <wp:wrapPolygon edited="0">
                <wp:start x="0" y="0"/>
                <wp:lineTo x="0" y="21424"/>
                <wp:lineTo x="21336" y="21424"/>
                <wp:lineTo x="21336" y="0"/>
                <wp:lineTo x="0" y="0"/>
              </wp:wrapPolygon>
            </wp:wrapTight>
            <wp:docPr id="1" name="Picture 1" descr="Schemat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05" cy="1171575"/>
                    </a:xfrm>
                    <a:prstGeom prst="rect">
                      <a:avLst/>
                    </a:prstGeom>
                  </pic:spPr>
                </pic:pic>
              </a:graphicData>
            </a:graphic>
            <wp14:sizeRelH relativeFrom="margin">
              <wp14:pctWidth>0</wp14:pctWidth>
            </wp14:sizeRelH>
            <wp14:sizeRelV relativeFrom="margin">
              <wp14:pctHeight>0</wp14:pctHeight>
            </wp14:sizeRelV>
          </wp:anchor>
        </w:drawing>
      </w:r>
    </w:p>
    <w:p w14:paraId="318D8A04" w14:textId="78AA26C9" w:rsidR="00B96C3C" w:rsidRPr="00B67C40" w:rsidRDefault="00B96C3C" w:rsidP="00A46662">
      <w:pPr>
        <w:spacing w:after="0" w:line="240" w:lineRule="auto"/>
        <w:rPr>
          <w:rFonts w:ascii="Times New Roman" w:hAnsi="Times New Roman" w:cs="Times New Roman"/>
          <w:b/>
          <w:sz w:val="24"/>
          <w:szCs w:val="24"/>
        </w:rPr>
      </w:pPr>
      <w:r w:rsidRPr="00B67C40">
        <w:rPr>
          <w:rFonts w:ascii="Times New Roman" w:hAnsi="Times New Roman" w:cs="Times New Roman"/>
          <w:b/>
          <w:sz w:val="24"/>
          <w:szCs w:val="24"/>
        </w:rPr>
        <w:t>DIGITAL</w:t>
      </w:r>
      <w:r w:rsidR="00B67C40" w:rsidRPr="00B67C40">
        <w:rPr>
          <w:rFonts w:ascii="Times New Roman" w:hAnsi="Times New Roman" w:cs="Times New Roman"/>
          <w:b/>
          <w:sz w:val="24"/>
          <w:szCs w:val="24"/>
        </w:rPr>
        <w:t xml:space="preserve">, </w:t>
      </w:r>
      <w:r w:rsidRPr="00B67C40">
        <w:rPr>
          <w:rFonts w:ascii="Times New Roman" w:hAnsi="Times New Roman" w:cs="Times New Roman"/>
          <w:b/>
          <w:sz w:val="24"/>
          <w:szCs w:val="24"/>
        </w:rPr>
        <w:t>TRADE PAPERBACK</w:t>
      </w:r>
      <w:r w:rsidR="00B67C40" w:rsidRPr="00B67C40">
        <w:rPr>
          <w:rFonts w:ascii="Times New Roman" w:hAnsi="Times New Roman" w:cs="Times New Roman"/>
          <w:b/>
          <w:sz w:val="24"/>
          <w:szCs w:val="24"/>
        </w:rPr>
        <w:t>, &amp; HARDCOVER</w:t>
      </w:r>
      <w:r w:rsidRPr="00B67C40">
        <w:rPr>
          <w:rFonts w:ascii="Times New Roman" w:hAnsi="Times New Roman" w:cs="Times New Roman"/>
          <w:b/>
          <w:sz w:val="24"/>
          <w:szCs w:val="24"/>
        </w:rPr>
        <w:t xml:space="preserve"> CONTRACT  </w:t>
      </w:r>
    </w:p>
    <w:p w14:paraId="1DF47633" w14:textId="2B8418A7"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xml:space="preserve">, represented by Evelyn Rainey, with </w:t>
      </w:r>
      <w:r w:rsidR="00842FB9">
        <w:rPr>
          <w:rFonts w:ascii="Times New Roman" w:hAnsi="Times New Roman" w:cs="Times New Roman"/>
          <w:sz w:val="24"/>
          <w:szCs w:val="24"/>
        </w:rPr>
        <w:t>Jerry Francis Goguen</w:t>
      </w:r>
      <w:r w:rsidRPr="00B67C40">
        <w:rPr>
          <w:rFonts w:ascii="Times New Roman" w:hAnsi="Times New Roman" w:cs="Times New Roman"/>
          <w:sz w:val="24"/>
          <w:szCs w:val="24"/>
        </w:rPr>
        <w:t>, freelance author. All parties affirm by signature the understanding and agreement of all terms and conditions listed below; in reference to the contributions of the aforesaid AUTHOR, and the usage, payment, printing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18A72F61"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f Publication</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842FB9">
        <w:rPr>
          <w:rFonts w:ascii="Times New Roman" w:hAnsi="Times New Roman" w:cs="Times New Roman"/>
          <w:b/>
          <w:i/>
          <w:iCs/>
          <w:sz w:val="24"/>
          <w:szCs w:val="24"/>
        </w:rPr>
        <w:t>Dipsao I Thirst</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09B63AD1"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842FB9">
        <w:rPr>
          <w:rFonts w:ascii="Times New Roman" w:hAnsi="Times New Roman" w:cs="Times New Roman"/>
          <w:sz w:val="24"/>
          <w:szCs w:val="24"/>
        </w:rPr>
        <w:t>Feb. 14, 2026</w:t>
      </w:r>
    </w:p>
    <w:p w14:paraId="70717C39" w14:textId="3FD19D8D"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Digital/eBook </w:t>
      </w:r>
      <w:r w:rsidRPr="00B67C40">
        <w:rPr>
          <w:rFonts w:ascii="Times New Roman" w:hAnsi="Times New Roman" w:cs="Times New Roman"/>
          <w:b/>
          <w:bCs/>
          <w:sz w:val="24"/>
          <w:szCs w:val="24"/>
        </w:rPr>
        <w:t>ASIN</w:t>
      </w:r>
      <w:r w:rsidR="004950F2">
        <w:rPr>
          <w:rFonts w:ascii="Times New Roman" w:hAnsi="Times New Roman" w:cs="Times New Roman"/>
          <w:b/>
          <w:bCs/>
          <w:sz w:val="24"/>
          <w:szCs w:val="24"/>
        </w:rPr>
        <w:t>s</w:t>
      </w:r>
      <w:r>
        <w:rPr>
          <w:rFonts w:ascii="Times New Roman" w:hAnsi="Times New Roman" w:cs="Times New Roman"/>
          <w:b/>
          <w:bCs/>
          <w:sz w:val="24"/>
          <w:szCs w:val="24"/>
        </w:rPr>
        <w:t xml:space="preserve"> </w:t>
      </w:r>
      <w:r w:rsidRPr="00562A8A">
        <w:rPr>
          <w:rFonts w:ascii="Times New Roman" w:hAnsi="Times New Roman" w:cs="Times New Roman"/>
          <w:sz w:val="24"/>
          <w:szCs w:val="24"/>
        </w:rPr>
        <w:t>to be assigned</w:t>
      </w:r>
      <w:r>
        <w:rPr>
          <w:rFonts w:ascii="Times New Roman" w:hAnsi="Times New Roman" w:cs="Times New Roman"/>
          <w:sz w:val="24"/>
          <w:szCs w:val="24"/>
        </w:rPr>
        <w:t xml:space="preserve"> for English</w:t>
      </w:r>
      <w:r w:rsidR="004950F2">
        <w:rPr>
          <w:rFonts w:ascii="Times New Roman" w:hAnsi="Times New Roman" w:cs="Times New Roman"/>
          <w:sz w:val="24"/>
          <w:szCs w:val="24"/>
        </w:rPr>
        <w:t xml:space="preserve"> and any foreign translations.</w:t>
      </w:r>
    </w:p>
    <w:p w14:paraId="4CB77830" w14:textId="2B07C5F6"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58AAF6A" w14:textId="5E1DE7D2" w:rsidR="00D1501C"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Hardcover </w:t>
      </w:r>
      <w:r w:rsidRPr="00B67C40">
        <w:rPr>
          <w:rFonts w:ascii="Times New Roman" w:hAnsi="Times New Roman" w:cs="Times New Roman"/>
          <w:b/>
          <w:sz w:val="24"/>
          <w:szCs w:val="24"/>
        </w:rPr>
        <w:t xml:space="preserve">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24785784" w14:textId="679606FB" w:rsidR="00D1501C" w:rsidRPr="00DC21CC" w:rsidRDefault="00D1501C" w:rsidP="00D1501C">
      <w:pPr>
        <w:spacing w:after="0" w:line="240" w:lineRule="auto"/>
        <w:ind w:left="720"/>
        <w:rPr>
          <w:rFonts w:ascii="Times New Roman" w:hAnsi="Times New Roman" w:cs="Times New Roman"/>
          <w:bCs/>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w:t>
      </w:r>
      <w:r w:rsidR="004950F2">
        <w:rPr>
          <w:rFonts w:ascii="Times New Roman" w:hAnsi="Times New Roman" w:cs="Times New Roman"/>
          <w:b/>
          <w:sz w:val="24"/>
          <w:szCs w:val="24"/>
        </w:rPr>
        <w:t>s</w:t>
      </w:r>
      <w:r>
        <w:rPr>
          <w:rFonts w:ascii="Times New Roman" w:hAnsi="Times New Roman" w:cs="Times New Roman"/>
          <w:b/>
          <w:sz w:val="24"/>
          <w:szCs w:val="24"/>
        </w:rPr>
        <w:t xml:space="preserve"> </w:t>
      </w:r>
      <w:r w:rsidR="004950F2" w:rsidRPr="00562A8A">
        <w:rPr>
          <w:rFonts w:ascii="Times New Roman" w:hAnsi="Times New Roman" w:cs="Times New Roman"/>
          <w:sz w:val="24"/>
          <w:szCs w:val="24"/>
        </w:rPr>
        <w:t>to be assigned</w:t>
      </w:r>
      <w:r w:rsidR="004950F2">
        <w:rPr>
          <w:rFonts w:ascii="Times New Roman" w:hAnsi="Times New Roman" w:cs="Times New Roman"/>
          <w:sz w:val="24"/>
          <w:szCs w:val="24"/>
        </w:rPr>
        <w:t xml:space="preserve"> for any foreign translations.</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3F604590" w14:textId="6A76B98E"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version including but not limited to Kindle</w:t>
      </w:r>
      <w:r>
        <w:rPr>
          <w:rFonts w:ascii="Times New Roman" w:hAnsi="Times New Roman" w:cs="Times New Roman"/>
          <w:sz w:val="24"/>
          <w:szCs w:val="24"/>
        </w:rPr>
        <w:t>/Nook</w:t>
      </w:r>
    </w:p>
    <w:p w14:paraId="6B598837" w14:textId="09550B33" w:rsidR="00667A09"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and</w:t>
      </w:r>
      <w:r w:rsidRPr="00B67C40">
        <w:rPr>
          <w:rFonts w:ascii="Times New Roman" w:hAnsi="Times New Roman" w:cs="Times New Roman"/>
          <w:sz w:val="24"/>
          <w:szCs w:val="24"/>
        </w:rPr>
        <w:t xml:space="preserve"> Hardcover</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English language version including but not limited to US, UK, Canada</w:t>
      </w:r>
      <w:r w:rsidR="00F43A9C">
        <w:rPr>
          <w:rFonts w:ascii="Times New Roman" w:hAnsi="Times New Roman" w:cs="Times New Roman"/>
          <w:sz w:val="24"/>
          <w:szCs w:val="24"/>
        </w:rPr>
        <w:t>, Australia,</w:t>
      </w:r>
      <w:r w:rsidRPr="00B67C40">
        <w:rPr>
          <w:rFonts w:ascii="Times New Roman" w:hAnsi="Times New Roman" w:cs="Times New Roman"/>
          <w:sz w:val="24"/>
          <w:szCs w:val="24"/>
        </w:rPr>
        <w:t xml:space="preserve"> and Europe. </w:t>
      </w:r>
    </w:p>
    <w:p w14:paraId="64CB9D31" w14:textId="6FCD67F6"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 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Kindle</w:t>
      </w:r>
      <w:r>
        <w:rPr>
          <w:rFonts w:ascii="Times New Roman" w:hAnsi="Times New Roman" w:cs="Times New Roman"/>
          <w:sz w:val="24"/>
          <w:szCs w:val="24"/>
        </w:rPr>
        <w:t>/Nook.</w:t>
      </w:r>
    </w:p>
    <w:p w14:paraId="0A7CF7C5" w14:textId="1C76B224" w:rsidR="00667A09" w:rsidRPr="00B67C40" w:rsidRDefault="00667A09" w:rsidP="005B79D7">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w:t>
      </w:r>
      <w:r>
        <w:rPr>
          <w:rFonts w:ascii="Times New Roman" w:hAnsi="Times New Roman" w:cs="Times New Roman"/>
          <w:sz w:val="24"/>
          <w:szCs w:val="24"/>
        </w:rPr>
        <w:t xml:space="preserve">countries whose main languages include </w:t>
      </w:r>
      <w:r w:rsidR="004950F2">
        <w:rPr>
          <w:rFonts w:ascii="Times New Roman" w:hAnsi="Times New Roman" w:cs="Times New Roman"/>
          <w:sz w:val="24"/>
          <w:szCs w:val="24"/>
        </w:rPr>
        <w:t xml:space="preserve">Italian, </w:t>
      </w:r>
      <w:r>
        <w:rPr>
          <w:rFonts w:ascii="Times New Roman" w:hAnsi="Times New Roman" w:cs="Times New Roman"/>
          <w:sz w:val="24"/>
          <w:szCs w:val="24"/>
        </w:rPr>
        <w:t xml:space="preserve">Spanish, </w:t>
      </w:r>
      <w:r w:rsidR="004950F2">
        <w:rPr>
          <w:rFonts w:ascii="Times New Roman" w:hAnsi="Times New Roman" w:cs="Times New Roman"/>
          <w:sz w:val="24"/>
          <w:szCs w:val="24"/>
        </w:rPr>
        <w:t xml:space="preserve">Dutch, German, Portuguese, </w:t>
      </w:r>
      <w:r>
        <w:rPr>
          <w:rFonts w:ascii="Times New Roman" w:hAnsi="Times New Roman" w:cs="Times New Roman"/>
          <w:sz w:val="24"/>
          <w:szCs w:val="24"/>
        </w:rPr>
        <w:t>and/or French</w:t>
      </w:r>
      <w:r w:rsidR="004950F2">
        <w:rPr>
          <w:rFonts w:ascii="Times New Roman" w:hAnsi="Times New Roman" w:cs="Times New Roman"/>
          <w:sz w:val="24"/>
          <w:szCs w:val="24"/>
        </w:rPr>
        <w:t>.</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7F9C2BEB"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digital/ebook</w:t>
      </w:r>
      <w:r w:rsidR="008A30DD">
        <w:rPr>
          <w:rFonts w:ascii="Times New Roman" w:hAnsi="Times New Roman" w:cs="Times New Roman"/>
          <w:sz w:val="24"/>
          <w:szCs w:val="24"/>
        </w:rPr>
        <w:t>,</w:t>
      </w:r>
      <w:r w:rsidR="00856DAA" w:rsidRPr="00B67C40">
        <w:rPr>
          <w:rFonts w:ascii="Times New Roman" w:hAnsi="Times New Roman" w:cs="Times New Roman"/>
          <w:sz w:val="24"/>
          <w:szCs w:val="24"/>
        </w:rPr>
        <w:t xml:space="preserve"> </w:t>
      </w:r>
      <w:r w:rsidR="008A30DD" w:rsidRPr="00B67C40">
        <w:rPr>
          <w:rFonts w:ascii="Times New Roman" w:hAnsi="Times New Roman" w:cs="Times New Roman"/>
          <w:sz w:val="24"/>
          <w:szCs w:val="24"/>
        </w:rPr>
        <w:t xml:space="preserve">trade paperback, </w:t>
      </w:r>
      <w:r w:rsidR="008A30DD">
        <w:rPr>
          <w:rFonts w:ascii="Times New Roman" w:hAnsi="Times New Roman" w:cs="Times New Roman"/>
          <w:sz w:val="24"/>
          <w:szCs w:val="24"/>
        </w:rPr>
        <w:t>and hardcover</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0113CA19"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DF1545">
        <w:rPr>
          <w:rFonts w:ascii="Times New Roman" w:hAnsi="Times New Roman" w:cs="Times New Roman"/>
          <w:sz w:val="24"/>
          <w:szCs w:val="24"/>
        </w:rPr>
        <w:t xml:space="preserve"> </w:t>
      </w:r>
      <w:r w:rsidR="00842FB9">
        <w:rPr>
          <w:rFonts w:ascii="Times New Roman" w:hAnsi="Times New Roman" w:cs="Times New Roman"/>
          <w:sz w:val="24"/>
          <w:szCs w:val="24"/>
        </w:rPr>
        <w:t>Dec. 14, 2025</w:t>
      </w:r>
      <w:r w:rsidR="00AC50FC">
        <w:rPr>
          <w:rFonts w:ascii="Times New Roman" w:hAnsi="Times New Roman" w:cs="Times New Roman"/>
          <w:sz w:val="24"/>
          <w:szCs w:val="24"/>
        </w:rPr>
        <w:t xml:space="preserve"> (8 weeks prior to publication)</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13D784A2" w14:textId="77777777" w:rsidR="00667A09" w:rsidRPr="007242D3"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original works of the AUTHOR</w:t>
      </w:r>
      <w:r>
        <w:rPr>
          <w:rFonts w:ascii="Times New Roman" w:hAnsi="Times New Roman" w:cs="Times New Roman"/>
          <w:sz w:val="24"/>
          <w:szCs w:val="24"/>
        </w:rPr>
        <w:t xml:space="preserve"> </w:t>
      </w:r>
      <w:r>
        <w:rPr>
          <w:rFonts w:asciiTheme="majorBidi" w:hAnsiTheme="majorBidi" w:cstheme="majorBidi"/>
          <w:color w:val="262626"/>
        </w:rPr>
        <w:t>and were not rendered by Artificial Intelligence.</w:t>
      </w:r>
    </w:p>
    <w:p w14:paraId="4E07F4EC" w14:textId="77777777"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not under contract for DIGITAL, TRADE PAPERBACK or HARDCOVER publication by another party. </w:t>
      </w:r>
    </w:p>
    <w:p w14:paraId="224BD2CF" w14:textId="2A06756A"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DIGITAL, TRADE PAPERBACK, and HARDCOVER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3BEB284D"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lastRenderedPageBreak/>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FC4631">
        <w:rPr>
          <w:rFonts w:ascii="Times New Roman" w:hAnsi="Times New Roman" w:cs="Times New Roman"/>
          <w:sz w:val="24"/>
          <w:szCs w:val="24"/>
        </w:rPr>
        <w:t>(Feb. 14, 2038</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Pr>
          <w:rFonts w:ascii="Times New Roman" w:hAnsi="Times New Roman" w:cs="Times New Roman"/>
          <w:sz w:val="24"/>
          <w:szCs w:val="24"/>
        </w:rPr>
        <w:t xml:space="preserve">e-book, </w:t>
      </w:r>
      <w:r w:rsidRPr="00B67C40">
        <w:rPr>
          <w:rFonts w:ascii="Times New Roman" w:hAnsi="Times New Roman" w:cs="Times New Roman"/>
          <w:sz w:val="24"/>
          <w:szCs w:val="24"/>
        </w:rPr>
        <w:t xml:space="preserve">trade paperback and hardcover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reserves the right to edit and correct the aforementioned contracted work prior to publication for corrections in spelling, grammar, and </w:t>
      </w:r>
      <w:r>
        <w:rPr>
          <w:rFonts w:ascii="Times New Roman" w:hAnsi="Times New Roman" w:cs="Times New Roman"/>
          <w:sz w:val="24"/>
          <w:szCs w:val="24"/>
        </w:rPr>
        <w:t>mechanics</w:t>
      </w:r>
      <w:r w:rsidRPr="00B67C40">
        <w:rPr>
          <w:rFonts w:ascii="Times New Roman" w:hAnsi="Times New Roman" w:cs="Times New Roman"/>
          <w:sz w:val="24"/>
          <w:szCs w:val="24"/>
        </w:rPr>
        <w:t>, unless stated in writing by the AUTHOR that certain misspellings</w:t>
      </w:r>
      <w:r>
        <w:rPr>
          <w:rFonts w:ascii="Times New Roman" w:hAnsi="Times New Roman" w:cs="Times New Roman"/>
          <w:sz w:val="24"/>
          <w:szCs w:val="24"/>
        </w:rPr>
        <w:t>, grammatical errors,</w:t>
      </w:r>
      <w:r w:rsidRPr="00B67C40">
        <w:rPr>
          <w:rFonts w:ascii="Times New Roman" w:hAnsi="Times New Roman" w:cs="Times New Roman"/>
          <w:sz w:val="24"/>
          <w:szCs w:val="24"/>
        </w:rPr>
        <w:t xml:space="preserve"> and/or punctuation errors are necessary for story continuity. </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52F52C68" w14:textId="0D14163F" w:rsidR="00B0069A" w:rsidRPr="00B67C40"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If material is not published for the first time within 120 days of the said and agreed upon time</w:t>
      </w:r>
      <w:r>
        <w:rPr>
          <w:rFonts w:ascii="Times New Roman" w:hAnsi="Times New Roman" w:cs="Times New Roman"/>
          <w:sz w:val="24"/>
          <w:szCs w:val="24"/>
        </w:rPr>
        <w:t xml:space="preserve"> </w:t>
      </w:r>
      <w:r w:rsidR="00FC4631">
        <w:rPr>
          <w:rFonts w:ascii="Times New Roman" w:hAnsi="Times New Roman" w:cs="Times New Roman"/>
          <w:sz w:val="24"/>
          <w:szCs w:val="24"/>
        </w:rPr>
        <w:t>(May 14, 2026</w:t>
      </w:r>
      <w:r w:rsidRPr="00B67C40">
        <w:rPr>
          <w:rFonts w:ascii="Times New Roman" w:hAnsi="Times New Roman" w:cs="Times New Roman"/>
          <w:sz w:val="24"/>
          <w:szCs w:val="24"/>
        </w:rPr>
        <w:t xml:space="preserve">) due to actions or inactions of the publisher,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will give a </w:t>
      </w:r>
      <w:r>
        <w:rPr>
          <w:rFonts w:ascii="Times New Roman" w:hAnsi="Times New Roman" w:cs="Times New Roman"/>
          <w:sz w:val="24"/>
          <w:szCs w:val="24"/>
        </w:rPr>
        <w:t>five</w:t>
      </w:r>
      <w:r w:rsidRPr="00B67C40">
        <w:rPr>
          <w:rFonts w:ascii="Times New Roman" w:hAnsi="Times New Roman" w:cs="Times New Roman"/>
          <w:sz w:val="24"/>
          <w:szCs w:val="24"/>
        </w:rPr>
        <w:t>-hundred-dollar ($</w:t>
      </w:r>
      <w:r>
        <w:rPr>
          <w:rFonts w:ascii="Times New Roman" w:hAnsi="Times New Roman" w:cs="Times New Roman"/>
          <w:sz w:val="24"/>
          <w:szCs w:val="24"/>
        </w:rPr>
        <w:t>5</w:t>
      </w:r>
      <w:r w:rsidRPr="00B67C40">
        <w:rPr>
          <w:rFonts w:ascii="Times New Roman" w:hAnsi="Times New Roman" w:cs="Times New Roman"/>
          <w:sz w:val="24"/>
          <w:szCs w:val="24"/>
        </w:rPr>
        <w:t xml:space="preserve">00.00) payment as a Kill Fee, and will return said material to the AUTHOR, with the contract becoming void.  </w:t>
      </w:r>
    </w:p>
    <w:p w14:paraId="22B576DD" w14:textId="568CFF8F" w:rsidR="00B0069A"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If publication date plus </w:t>
      </w:r>
      <w:r>
        <w:rPr>
          <w:rFonts w:ascii="Times New Roman" w:hAnsi="Times New Roman" w:cs="Times New Roman"/>
          <w:sz w:val="24"/>
          <w:szCs w:val="24"/>
        </w:rPr>
        <w:t>1</w:t>
      </w:r>
      <w:r w:rsidRPr="00B67C40">
        <w:rPr>
          <w:rFonts w:ascii="Times New Roman" w:hAnsi="Times New Roman" w:cs="Times New Roman"/>
          <w:sz w:val="24"/>
          <w:szCs w:val="24"/>
        </w:rPr>
        <w:t xml:space="preserve">20 days </w:t>
      </w:r>
      <w:r w:rsidR="00FC4631">
        <w:rPr>
          <w:rFonts w:ascii="Times New Roman" w:hAnsi="Times New Roman" w:cs="Times New Roman"/>
          <w:sz w:val="24"/>
          <w:szCs w:val="24"/>
        </w:rPr>
        <w:t>(May 14, 2026</w:t>
      </w:r>
      <w:r>
        <w:rPr>
          <w:rFonts w:ascii="Times New Roman" w:hAnsi="Times New Roman" w:cs="Times New Roman"/>
          <w:sz w:val="24"/>
          <w:szCs w:val="24"/>
        </w:rPr>
        <w:t xml:space="preserve"> </w:t>
      </w:r>
      <w:r w:rsidRPr="00B67C40">
        <w:rPr>
          <w:rFonts w:ascii="Times New Roman" w:hAnsi="Times New Roman" w:cs="Times New Roman"/>
          <w:sz w:val="24"/>
          <w:szCs w:val="24"/>
        </w:rPr>
        <w:t>)</w:t>
      </w:r>
      <w:r>
        <w:rPr>
          <w:rFonts w:ascii="Times New Roman" w:hAnsi="Times New Roman" w:cs="Times New Roman"/>
          <w:sz w:val="24"/>
          <w:szCs w:val="24"/>
        </w:rPr>
        <w:t xml:space="preserve"> </w:t>
      </w:r>
      <w:r w:rsidRPr="00B67C40">
        <w:rPr>
          <w:rFonts w:ascii="Times New Roman" w:hAnsi="Times New Roman" w:cs="Times New Roman"/>
          <w:sz w:val="24"/>
          <w:szCs w:val="24"/>
        </w:rPr>
        <w:t xml:space="preserve">is not met due to </w:t>
      </w:r>
      <w:r>
        <w:rPr>
          <w:rFonts w:ascii="Times New Roman" w:hAnsi="Times New Roman" w:cs="Times New Roman"/>
          <w:sz w:val="24"/>
          <w:szCs w:val="24"/>
        </w:rPr>
        <w:t>AUTHOR</w:t>
      </w:r>
      <w:r w:rsidRPr="00B67C40">
        <w:rPr>
          <w:rFonts w:ascii="Times New Roman" w:hAnsi="Times New Roman" w:cs="Times New Roman"/>
          <w:sz w:val="24"/>
          <w:szCs w:val="24"/>
        </w:rPr>
        <w:t xml:space="preserve"> actions or inactions</w:t>
      </w:r>
      <w:r>
        <w:rPr>
          <w:rFonts w:ascii="Times New Roman" w:hAnsi="Times New Roman" w:cs="Times New Roman"/>
          <w:sz w:val="24"/>
          <w:szCs w:val="24"/>
        </w:rPr>
        <w:t xml:space="preserve"> (</w:t>
      </w:r>
      <w:r w:rsidRPr="00C23817">
        <w:rPr>
          <w:rFonts w:ascii="Times New Roman" w:hAnsi="Times New Roman" w:cs="Times New Roman"/>
          <w:i/>
          <w:iCs/>
          <w:sz w:val="24"/>
          <w:szCs w:val="24"/>
        </w:rPr>
        <w:t>sans force majeure</w:t>
      </w:r>
      <w:r>
        <w:rPr>
          <w:rFonts w:ascii="Times New Roman" w:hAnsi="Times New Roman" w:cs="Times New Roman"/>
          <w:sz w:val="24"/>
          <w:szCs w:val="24"/>
        </w:rPr>
        <w:t>)</w:t>
      </w:r>
      <w:r w:rsidRPr="00B67C40">
        <w:rPr>
          <w:rFonts w:ascii="Times New Roman" w:hAnsi="Times New Roman" w:cs="Times New Roman"/>
          <w:sz w:val="24"/>
          <w:szCs w:val="24"/>
        </w:rPr>
        <w:t xml:space="preserve">,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may return said material to the AUTHOR, with the contract becoming void. </w:t>
      </w:r>
    </w:p>
    <w:p w14:paraId="73B0E840" w14:textId="3C534CDD" w:rsidR="00F12C53" w:rsidRDefault="00B0069A"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i/>
          <w:iCs/>
          <w:sz w:val="24"/>
          <w:szCs w:val="24"/>
        </w:rPr>
        <w:t>ShelteringTree.Earth, LLC</w:t>
      </w:r>
      <w:r w:rsidRPr="00891433">
        <w:rPr>
          <w:rFonts w:ascii="Times New Roman" w:hAnsi="Times New Roman" w:cs="Times New Roman"/>
          <w:sz w:val="24"/>
          <w:szCs w:val="24"/>
        </w:rPr>
        <w:t xml:space="preserve"> reserves the right to recover expenses spent in the process of publishing said material (a minimum of $500 plus all editing, promotional, and coaching fees paid on each book’s behalf plus all legal/collection fees) from the </w:t>
      </w:r>
      <w:r w:rsidRPr="00B67C40">
        <w:rPr>
          <w:rFonts w:ascii="Times New Roman" w:hAnsi="Times New Roman" w:cs="Times New Roman"/>
          <w:sz w:val="24"/>
          <w:szCs w:val="24"/>
        </w:rPr>
        <w:t>AUTHOR</w:t>
      </w:r>
      <w:r>
        <w:rPr>
          <w:rFonts w:ascii="Times New Roman" w:hAnsi="Times New Roman" w:cs="Times New Roman"/>
          <w:sz w:val="24"/>
          <w:szCs w:val="24"/>
        </w:rPr>
        <w:t xml:space="preserve"> </w:t>
      </w:r>
      <w:r w:rsidRPr="007E4E2B">
        <w:rPr>
          <w:rFonts w:ascii="Times New Roman" w:hAnsi="Times New Roman" w:cs="Times New Roman"/>
          <w:b/>
          <w:bCs/>
          <w:sz w:val="24"/>
          <w:szCs w:val="24"/>
        </w:rPr>
        <w:t xml:space="preserve">if </w:t>
      </w:r>
      <w:r>
        <w:rPr>
          <w:rFonts w:ascii="Times New Roman" w:hAnsi="Times New Roman" w:cs="Times New Roman"/>
          <w:sz w:val="24"/>
          <w:szCs w:val="24"/>
        </w:rPr>
        <w:t xml:space="preserve">the contract is voided by AUTHOR action or inaction </w:t>
      </w:r>
      <w:r w:rsidRPr="007E4E2B">
        <w:rPr>
          <w:rFonts w:ascii="Times New Roman" w:hAnsi="Times New Roman" w:cs="Times New Roman"/>
          <w:b/>
          <w:bCs/>
          <w:sz w:val="24"/>
          <w:szCs w:val="24"/>
        </w:rPr>
        <w:t>and</w:t>
      </w:r>
      <w:r>
        <w:rPr>
          <w:rFonts w:ascii="Times New Roman" w:hAnsi="Times New Roman" w:cs="Times New Roman"/>
          <w:sz w:val="24"/>
          <w:szCs w:val="24"/>
        </w:rPr>
        <w:t xml:space="preserve"> the book is published by another house within 2 years of the contracted publication date</w:t>
      </w:r>
      <w:r w:rsidRPr="00B67C40">
        <w:rPr>
          <w:rFonts w:ascii="Times New Roman" w:hAnsi="Times New Roman" w:cs="Times New Roman"/>
          <w:sz w:val="24"/>
          <w:szCs w:val="24"/>
        </w:rPr>
        <w:t>.</w:t>
      </w:r>
      <w:r w:rsidR="00F12C53" w:rsidRPr="00F12C53">
        <w:rPr>
          <w:rFonts w:ascii="Times New Roman" w:hAnsi="Times New Roman" w:cs="Times New Roman"/>
          <w:sz w:val="24"/>
          <w:szCs w:val="24"/>
        </w:rPr>
        <w:t xml:space="preserve"> </w:t>
      </w:r>
    </w:p>
    <w:p w14:paraId="269DB109" w14:textId="3EAE1124"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Author Copies</w:t>
      </w:r>
    </w:p>
    <w:p w14:paraId="0A1B253A" w14:textId="7777777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will receive 5 copies of each paperback version and 2 copies of each hardcover version (if applicable) within one month of initial publication at no cost to the Author. These books and the corresponding shipping and handling are free to the Author from the Publishing House.</w:t>
      </w:r>
    </w:p>
    <w:p w14:paraId="45936502" w14:textId="77777777"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032E1F48"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FC4631">
        <w:rPr>
          <w:rFonts w:asciiTheme="majorBidi" w:hAnsiTheme="majorBidi" w:cstheme="majorBidi"/>
          <w:color w:val="262626"/>
        </w:rPr>
        <w:t>any number of</w:t>
      </w:r>
      <w:r>
        <w:rPr>
          <w:rFonts w:asciiTheme="majorBidi" w:hAnsiTheme="majorBidi" w:cstheme="majorBidi"/>
          <w:color w:val="262626"/>
        </w:rPr>
        <w:t xml:space="preserve"> copies from the Publisher at a discount of twenty percent (20%) </w:t>
      </w:r>
      <w:r w:rsidRPr="006C6928">
        <w:rPr>
          <w:rFonts w:asciiTheme="majorBidi" w:hAnsiTheme="majorBidi" w:cstheme="majorBidi"/>
          <w:color w:val="262626"/>
        </w:rPr>
        <w:t>from the retail list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099B2113"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may purchase author copies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lastRenderedPageBreak/>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Publisher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77777777"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w:t>
      </w:r>
      <w:r>
        <w:rPr>
          <w:rFonts w:ascii="Times New Roman" w:hAnsi="Times New Roman" w:cs="Times New Roman"/>
          <w:sz w:val="24"/>
          <w:szCs w:val="24"/>
        </w:rPr>
        <w:t xml:space="preserve">audiobook, </w:t>
      </w:r>
      <w:r w:rsidRPr="00B67C40">
        <w:rPr>
          <w:rFonts w:ascii="Times New Roman" w:hAnsi="Times New Roman" w:cs="Times New Roman"/>
          <w:sz w:val="24"/>
          <w:szCs w:val="24"/>
        </w:rPr>
        <w:t xml:space="preserve">mass market paperback,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62F9B010"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C60325">
        <w:rPr>
          <w:rFonts w:ascii="Times New Roman" w:hAnsi="Times New Roman" w:cs="Times New Roman"/>
          <w:sz w:val="24"/>
          <w:szCs w:val="24"/>
        </w:rPr>
        <w:t>Feb. 14, 2025</w:t>
      </w:r>
    </w:p>
    <w:p w14:paraId="26F5ED11"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49017666" w14:textId="77777777" w:rsidR="00F839FD" w:rsidRDefault="00C60325" w:rsidP="00C603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Jerry Francis Goguen, </w:t>
      </w:r>
      <w:r w:rsidR="00D2664E">
        <w:rPr>
          <w:rFonts w:ascii="Times New Roman" w:hAnsi="Times New Roman" w:cs="Times New Roman"/>
          <w:sz w:val="24"/>
          <w:szCs w:val="24"/>
        </w:rPr>
        <w:t xml:space="preserve">3 Central Turnpike, Sutton, MA 01590 </w:t>
      </w:r>
      <w:r w:rsidR="00F839FD">
        <w:rPr>
          <w:rFonts w:ascii="Times New Roman" w:hAnsi="Times New Roman" w:cs="Times New Roman"/>
          <w:sz w:val="24"/>
          <w:szCs w:val="24"/>
        </w:rPr>
        <w:t>508.397.0986</w:t>
      </w:r>
    </w:p>
    <w:p w14:paraId="2DE8C708" w14:textId="12131EBA" w:rsidR="00B96C3C" w:rsidRPr="00B67C40" w:rsidRDefault="00B96C3C" w:rsidP="00C60325">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DF06BAE" w14:textId="77777777" w:rsidR="00B96C3C" w:rsidRPr="003004CF" w:rsidRDefault="00B96C3C" w:rsidP="00A46662">
      <w:pPr>
        <w:spacing w:after="0" w:line="240" w:lineRule="auto"/>
        <w:rPr>
          <w:rFonts w:ascii="Times New Roman" w:hAnsi="Times New Roman" w:cs="Times New Roman"/>
          <w:sz w:val="24"/>
          <w:szCs w:val="24"/>
        </w:rPr>
      </w:pPr>
    </w:p>
    <w:p w14:paraId="5B5F9E91" w14:textId="77777777" w:rsidR="00B96C3C" w:rsidRPr="0094257A" w:rsidRDefault="00B96C3C" w:rsidP="00A46662">
      <w:pPr>
        <w:spacing w:after="0" w:line="240" w:lineRule="auto"/>
      </w:pPr>
    </w:p>
    <w:p w14:paraId="7E530EE4" w14:textId="77777777" w:rsidR="00B96C3C" w:rsidRDefault="00B96C3C" w:rsidP="00A46662">
      <w:pPr>
        <w:spacing w:after="0" w:line="240" w:lineRule="auto"/>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E19B" w14:textId="77777777" w:rsidR="005B79D5" w:rsidRDefault="005B79D5" w:rsidP="00B96C3C">
      <w:pPr>
        <w:spacing w:after="0" w:line="240" w:lineRule="auto"/>
      </w:pPr>
      <w:r>
        <w:separator/>
      </w:r>
    </w:p>
  </w:endnote>
  <w:endnote w:type="continuationSeparator" w:id="0">
    <w:p w14:paraId="6DBE7CC7" w14:textId="77777777" w:rsidR="005B79D5" w:rsidRDefault="005B79D5"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4BC2" w14:textId="77777777" w:rsidR="005B79D5" w:rsidRDefault="005B79D5" w:rsidP="00B96C3C">
      <w:pPr>
        <w:spacing w:after="0" w:line="240" w:lineRule="auto"/>
      </w:pPr>
      <w:r>
        <w:separator/>
      </w:r>
    </w:p>
  </w:footnote>
  <w:footnote w:type="continuationSeparator" w:id="0">
    <w:p w14:paraId="1F60107B" w14:textId="77777777" w:rsidR="005B79D5" w:rsidRDefault="005B79D5"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2B969DA7" w:rsidR="00667A09" w:rsidRDefault="00842FB9">
                              <w:pPr>
                                <w:pStyle w:val="Header"/>
                                <w:tabs>
                                  <w:tab w:val="clear" w:pos="4680"/>
                                  <w:tab w:val="clear" w:pos="9360"/>
                                </w:tabs>
                                <w:jc w:val="center"/>
                                <w:rPr>
                                  <w:caps/>
                                  <w:color w:val="FFFFFF" w:themeColor="background1"/>
                                </w:rPr>
                              </w:pPr>
                              <w:r>
                                <w:rPr>
                                  <w:caps/>
                                  <w:color w:val="FFFFFF" w:themeColor="background1"/>
                                </w:rPr>
                                <w:t>dipsao I thirst</w:t>
                              </w:r>
                              <w:r w:rsidR="00B96C3C">
                                <w:rPr>
                                  <w:caps/>
                                  <w:color w:val="FFFFFF" w:themeColor="background1"/>
                                </w:rPr>
                                <w:t xml:space="preserve">, </w:t>
                              </w:r>
                              <w:r>
                                <w:rPr>
                                  <w:caps/>
                                  <w:color w:val="FFFFFF" w:themeColor="background1"/>
                                </w:rPr>
                                <w:t>jerry francis</w:t>
                              </w:r>
                              <w:r w:rsidR="00B96C3C">
                                <w:rPr>
                                  <w:caps/>
                                  <w:color w:val="FFFFFF" w:themeColor="background1"/>
                                </w:rPr>
                                <w:t xml:space="preserve">, </w:t>
                              </w:r>
                              <w:r>
                                <w:rPr>
                                  <w:caps/>
                                  <w:color w:val="FFFFFF" w:themeColor="background1"/>
                                </w:rPr>
                                <w:t>dph</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2B969DA7" w:rsidR="00667A09" w:rsidRDefault="00842FB9">
                        <w:pPr>
                          <w:pStyle w:val="Header"/>
                          <w:tabs>
                            <w:tab w:val="clear" w:pos="4680"/>
                            <w:tab w:val="clear" w:pos="9360"/>
                          </w:tabs>
                          <w:jc w:val="center"/>
                          <w:rPr>
                            <w:caps/>
                            <w:color w:val="FFFFFF" w:themeColor="background1"/>
                          </w:rPr>
                        </w:pPr>
                        <w:r>
                          <w:rPr>
                            <w:caps/>
                            <w:color w:val="FFFFFF" w:themeColor="background1"/>
                          </w:rPr>
                          <w:t>dipsao I thirst</w:t>
                        </w:r>
                        <w:r w:rsidR="00B96C3C">
                          <w:rPr>
                            <w:caps/>
                            <w:color w:val="FFFFFF" w:themeColor="background1"/>
                          </w:rPr>
                          <w:t xml:space="preserve">, </w:t>
                        </w:r>
                        <w:r>
                          <w:rPr>
                            <w:caps/>
                            <w:color w:val="FFFFFF" w:themeColor="background1"/>
                          </w:rPr>
                          <w:t>jerry francis</w:t>
                        </w:r>
                        <w:r w:rsidR="00B96C3C">
                          <w:rPr>
                            <w:caps/>
                            <w:color w:val="FFFFFF" w:themeColor="background1"/>
                          </w:rPr>
                          <w:t xml:space="preserve">, </w:t>
                        </w:r>
                        <w:r>
                          <w:rPr>
                            <w:caps/>
                            <w:color w:val="FFFFFF" w:themeColor="background1"/>
                          </w:rPr>
                          <w:t>dph</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B3114"/>
    <w:rsid w:val="000B3ADA"/>
    <w:rsid w:val="000C6AE4"/>
    <w:rsid w:val="000E6267"/>
    <w:rsid w:val="0010730F"/>
    <w:rsid w:val="001118AF"/>
    <w:rsid w:val="001214F4"/>
    <w:rsid w:val="00137833"/>
    <w:rsid w:val="00193B5C"/>
    <w:rsid w:val="001E3B13"/>
    <w:rsid w:val="00220CF2"/>
    <w:rsid w:val="00365FAE"/>
    <w:rsid w:val="00367372"/>
    <w:rsid w:val="00387368"/>
    <w:rsid w:val="003A6423"/>
    <w:rsid w:val="003B57D3"/>
    <w:rsid w:val="00434DD3"/>
    <w:rsid w:val="0045280D"/>
    <w:rsid w:val="00472776"/>
    <w:rsid w:val="004950F2"/>
    <w:rsid w:val="004C51C1"/>
    <w:rsid w:val="0051259B"/>
    <w:rsid w:val="00546349"/>
    <w:rsid w:val="00562A8A"/>
    <w:rsid w:val="005676D1"/>
    <w:rsid w:val="00582F38"/>
    <w:rsid w:val="005B79D5"/>
    <w:rsid w:val="005B79D7"/>
    <w:rsid w:val="005C1DF3"/>
    <w:rsid w:val="006121B3"/>
    <w:rsid w:val="00667A09"/>
    <w:rsid w:val="0067287A"/>
    <w:rsid w:val="006E5250"/>
    <w:rsid w:val="0070188D"/>
    <w:rsid w:val="00727DDA"/>
    <w:rsid w:val="00786703"/>
    <w:rsid w:val="007A707A"/>
    <w:rsid w:val="007C3021"/>
    <w:rsid w:val="007E4E2B"/>
    <w:rsid w:val="00842FB9"/>
    <w:rsid w:val="00851497"/>
    <w:rsid w:val="00851F12"/>
    <w:rsid w:val="00856DAA"/>
    <w:rsid w:val="00881E07"/>
    <w:rsid w:val="00891433"/>
    <w:rsid w:val="008A30DD"/>
    <w:rsid w:val="009505B8"/>
    <w:rsid w:val="00966FC3"/>
    <w:rsid w:val="00995B3C"/>
    <w:rsid w:val="009E3246"/>
    <w:rsid w:val="009E6338"/>
    <w:rsid w:val="00A36E22"/>
    <w:rsid w:val="00A43F22"/>
    <w:rsid w:val="00A46662"/>
    <w:rsid w:val="00AC50FC"/>
    <w:rsid w:val="00B0069A"/>
    <w:rsid w:val="00B464BF"/>
    <w:rsid w:val="00B52D87"/>
    <w:rsid w:val="00B67C40"/>
    <w:rsid w:val="00B80A73"/>
    <w:rsid w:val="00B96C3C"/>
    <w:rsid w:val="00BA1560"/>
    <w:rsid w:val="00BA2C89"/>
    <w:rsid w:val="00BE6571"/>
    <w:rsid w:val="00C00C07"/>
    <w:rsid w:val="00C11DE5"/>
    <w:rsid w:val="00C60325"/>
    <w:rsid w:val="00C712BD"/>
    <w:rsid w:val="00C73166"/>
    <w:rsid w:val="00D1501C"/>
    <w:rsid w:val="00D2664E"/>
    <w:rsid w:val="00D81C3E"/>
    <w:rsid w:val="00D84C7D"/>
    <w:rsid w:val="00DA13FD"/>
    <w:rsid w:val="00DA5239"/>
    <w:rsid w:val="00DB28ED"/>
    <w:rsid w:val="00DE62FC"/>
    <w:rsid w:val="00DF1545"/>
    <w:rsid w:val="00DF5024"/>
    <w:rsid w:val="00E17268"/>
    <w:rsid w:val="00E35172"/>
    <w:rsid w:val="00E3783C"/>
    <w:rsid w:val="00E53B84"/>
    <w:rsid w:val="00E719DA"/>
    <w:rsid w:val="00E8328A"/>
    <w:rsid w:val="00EA7564"/>
    <w:rsid w:val="00ED0C51"/>
    <w:rsid w:val="00EE5E0B"/>
    <w:rsid w:val="00F12C53"/>
    <w:rsid w:val="00F43A9C"/>
    <w:rsid w:val="00F51201"/>
    <w:rsid w:val="00F839FD"/>
    <w:rsid w:val="00FC46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dipsao I thirst, jerry francis, dph</dc:title>
  <dc:subject/>
  <dc:creator>evelyn rainey</dc:creator>
  <cp:keywords/>
  <dc:description/>
  <cp:lastModifiedBy>evelyn rainey</cp:lastModifiedBy>
  <cp:revision>7</cp:revision>
  <dcterms:created xsi:type="dcterms:W3CDTF">2025-02-14T20:54:00Z</dcterms:created>
  <dcterms:modified xsi:type="dcterms:W3CDTF">2025-02-14T21:04:00Z</dcterms:modified>
</cp:coreProperties>
</file>